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9BE05EC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2023/12/22 00:00|Лекция. Обзор сторонних библиотек. Часть 1.</w:t>
      </w:r>
    </w:p>
    <w:p w14:paraId="39F62186" w14:textId="77777777" w:rsidR="00B741F1" w:rsidRPr="00B741F1" w:rsidRDefault="00B741F1" w:rsidP="00B741F1">
      <w:pPr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Обзор сторонних библиотек. Часть 1</w:t>
      </w:r>
    </w:p>
    <w:p w14:paraId="3270F603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На новом модуле, посвящённом сторонним библиотекам языка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мы будем изучать:</w:t>
      </w:r>
    </w:p>
    <w:p w14:paraId="329A8CE2" w14:textId="77777777" w:rsidR="00B741F1" w:rsidRPr="00B741F1" w:rsidRDefault="00B741F1" w:rsidP="00B741F1">
      <w:pPr>
        <w:numPr>
          <w:ilvl w:val="0"/>
          <w:numId w:val="3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как можно искать наши сторонние библиотеки;</w:t>
      </w:r>
    </w:p>
    <w:p w14:paraId="6E1B91FD" w14:textId="77777777" w:rsidR="00B741F1" w:rsidRPr="00B741F1" w:rsidRDefault="00B741F1" w:rsidP="00B741F1">
      <w:pPr>
        <w:numPr>
          <w:ilvl w:val="0"/>
          <w:numId w:val="3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как их можно импортировать в свой проект;</w:t>
      </w:r>
    </w:p>
    <w:p w14:paraId="32BC9996" w14:textId="77777777" w:rsidR="00B741F1" w:rsidRPr="00B741F1" w:rsidRDefault="00B741F1" w:rsidP="00B741F1">
      <w:pPr>
        <w:numPr>
          <w:ilvl w:val="0"/>
          <w:numId w:val="3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как их правильно импортировать;</w:t>
      </w:r>
    </w:p>
    <w:p w14:paraId="085CE0F1" w14:textId="77777777" w:rsidR="00B741F1" w:rsidRPr="00B741F1" w:rsidRDefault="00B741F1" w:rsidP="00B741F1">
      <w:pPr>
        <w:numPr>
          <w:ilvl w:val="0"/>
          <w:numId w:val="3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какие именно библиотеки или пакеты импортировать;</w:t>
      </w:r>
    </w:p>
    <w:p w14:paraId="6E2E4208" w14:textId="77777777" w:rsidR="00B741F1" w:rsidRPr="00B741F1" w:rsidRDefault="00B741F1" w:rsidP="00B741F1">
      <w:pPr>
        <w:numPr>
          <w:ilvl w:val="0"/>
          <w:numId w:val="32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как можно обустроить для себя виртуальное окружение.</w:t>
      </w:r>
    </w:p>
    <w:p w14:paraId="7FA82DDB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 общем, все, что вот с этим связано будем потихонечку проходить поэтому нахватайтесь терпения.</w:t>
      </w:r>
    </w:p>
    <w:p w14:paraId="71F41B9F" w14:textId="013C50CA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 так с самого начала необходимо рассказать про различия понятий, а именно: пакет, модуль, фреймворк, библиотека и т.д., то есть вообще, чем отличаются данные понятия друг от друга(рис.1).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CD4A6B6" w14:textId="73D1821A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7790247" wp14:editId="4E9A8DBA">
            <wp:extent cx="9991725" cy="5669915"/>
            <wp:effectExtent l="0" t="0" r="9525" b="6985"/>
            <wp:docPr id="19" name="Рисунок 19" descr="https://static.tildacdn.com/tild6231-3066-4564-a662-326432323563/_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6231-3066-4564-a662-326432323563/__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6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C6903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</w:t>
      </w:r>
    </w:p>
    <w:p w14:paraId="08256A37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Почему вообще эти понятия часто путают? У нас есть самый главный подпункт— это модуль. </w:t>
      </w: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Модуль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это какой-то обычно один файл с расширением .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 есть обычный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файл. Он содержит в себе различные классы, функции и так далее. Если захотим импортировать модуль, то они будут маленькие. Там он будет немного помогать решать некоторую важную функцию или то, что до вас давно уже придумали, решили и так далее. То есть это обычный один такой маленький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файл.</w:t>
      </w:r>
    </w:p>
    <w:p w14:paraId="1E687675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 такое пакет? </w:t>
      </w: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Пакет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— это уже как раз сборник разных модулей. Это сборник разных маленьких, а может быть и больших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файлов. Они вместе с собой как-то работают, взаимодействуют и так далее. Причём термин пакет в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равносилен термину библиотека.</w:t>
      </w: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 Так что, если будем говорить либо пакет, либо библиотека, это будет значить одно и то же. 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Между пакетом и библиотекой почти различий нет, и там, и там могут быть свои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подпакеты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 есть и у библиотеки могут быть свои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подпакеты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которые содержат одни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файлы, так и у пакета могут быть свои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подпакеты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которые содержат уже свои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файлы, то есть вот такая вот архитектура.</w:t>
      </w:r>
    </w:p>
    <w:p w14:paraId="28951C01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Ещё есть такая штука как фреймворк. </w:t>
      </w: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Фреймворк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— это то же самое, что и пакет библиотека. Есть маленькие фреймворки, есть большие фреймворки, состоящие из некоторых библиотек. Точно также и библиотека, может состоять из некоторых библиотек. В чем большое различие между фреймворком и пакетом с библиотекой?</w:t>
      </w:r>
    </w:p>
    <w:p w14:paraId="7B60205C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Во-первых, зачастую фреймворк намного больше, чем библиотека, а библиотека зачастую реально больше, чем пакет. Обычно принято называть библиотеками то, что побольше, чем пакет. Первым идёт у нас фреймворк, потом идёт уже библиотека и дальше пакет, но категорично это условное различие. Если вы назовёте какой-нибудь пакет, то же самое библиотека или наоборот, все будет нормально, но между фреймворком и библиотека вместе с этим пакетом есть важное различие. Фреймворк сам определяет те правила, по которым будет работать программист. То есть, если взять популярный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django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 там невозможно будет пойти против его правил. Сам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django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декларирует нам правила, что сперва необходимо создать главное приложение, вообще активировать это приложение, создавать под приложение и так далее. То есть мы играем по правилам фреймворк. Можно им пользоваться, но адаптировать полностью под себя - нет.</w:t>
      </w:r>
    </w:p>
    <w:p w14:paraId="31C66CFF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 случае с разными сторонними библиотеками, мы можем спокойно их взять и просто внедрить в свой проект, каким бы он там ни был, большим или маленьким, и просто использовать те </w:t>
      </w:r>
      <w:proofErr w:type="spellStart"/>
      <w:proofErr w:type="gram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функции,находящиеся</w:t>
      </w:r>
      <w:proofErr w:type="spellEnd"/>
      <w:proofErr w:type="gram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 этих пакетах или библиотеках. В этом и есть важное различие.</w:t>
      </w:r>
    </w:p>
    <w:p w14:paraId="24504AFB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Теперь осталось понять, как скачать разные пакеты, библиотеки или даже, может быть, модули прям в наше виртуальное окружение, то есть именно к нашему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так, чтобы у нас все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скачалось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правильно, все работало правильно, и могли импортировать все как надо.</w:t>
      </w:r>
    </w:p>
    <w:p w14:paraId="37593894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Чтобы это узнать, перед этим </w:t>
      </w: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рассмотрим этапы создания стороннего модуля.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Допустим мы программисты, написали свою программу, может быть даже пакет, и хотим его закинуть на какие-нибудь сервисы, которые там предоставляют этот код всем и его мог использовать каждый человек.</w:t>
      </w:r>
    </w:p>
    <w:p w14:paraId="74DC64D9" w14:textId="77777777" w:rsidR="00B741F1" w:rsidRPr="00B741F1" w:rsidRDefault="00B741F1" w:rsidP="00B741F1">
      <w:pPr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начала пишется код каким-либо разработчикам, и зачастую этот код пишется с системой контроля файлов, ну как, например,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4615C5ED" w14:textId="77777777" w:rsidR="00B741F1" w:rsidRPr="00B741F1" w:rsidRDefault="00B741F1" w:rsidP="00B741F1">
      <w:pPr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Далее этот код, эта программа, эта папка загружается на сервера, поддерживающие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Open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Source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Такими серверами, например, является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Там содержится очень много проектов. Любой человек может их использовать, добавить к себе репозиторий и даже может его видоизменять.</w:t>
      </w:r>
    </w:p>
    <w:p w14:paraId="4C5700EB" w14:textId="77777777" w:rsidR="00B741F1" w:rsidRPr="00B741F1" w:rsidRDefault="00B741F1" w:rsidP="00B741F1">
      <w:pPr>
        <w:numPr>
          <w:ilvl w:val="0"/>
          <w:numId w:val="33"/>
        </w:num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Так как таких проектов на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много и там есть очень много различных языков,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работает со всеми языками не только с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и найти как бы нормальный работающий пакет или не пакет тяжело, поэтому разработчики придумали свой сайт PyPi.org. Все крупные проекты, которые в будущем будут использоваться как пакеты, загружаются на PyPi.org и оттуда их легко уже скачать с помощью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</w:p>
    <w:p w14:paraId="40CB1FD2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Давайте посмотрим основные сайты, которые сегодня уже упоминались.</w:t>
      </w:r>
    </w:p>
    <w:p w14:paraId="4B909D12" w14:textId="4204A27E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Первый сайт — это естественно,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Здесь показано его главное меню(рис.2) и чтобы что-то здесь найти, можем просто в поиске ввести. Для примера нам нужна библиотека. Она будет работать, допустим, с mp3 файлами. Так и пишем название - mp3(рис.3), то есть пытаемся что-нибудь с этим найти связанное. Указываем обязательно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(рис.4) и видим здесь очень много разного всего, что-то можно найти в принципе.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5E696F5" w14:textId="35816800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07F9327" wp14:editId="657BDD46">
            <wp:extent cx="9991725" cy="4410075"/>
            <wp:effectExtent l="0" t="0" r="9525" b="9525"/>
            <wp:docPr id="18" name="Рисунок 18" descr="https://static.tildacdn.com/tild3037-3132-4363-b037-373961396463/_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3037-3132-4363-b037-373961396463/__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9D931" w14:textId="7CD0D178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</w:t>
      </w:r>
    </w:p>
    <w:p w14:paraId="184E22BE" w14:textId="343091CA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655C661" wp14:editId="35597F13">
            <wp:extent cx="9991725" cy="4391025"/>
            <wp:effectExtent l="0" t="0" r="9525" b="9525"/>
            <wp:docPr id="17" name="Рисунок 17" descr="https://static.tildacdn.com/tild6561-3564-4130-b336-316565336233/_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6561-3564-4130-b336-316565336233/__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782E8" w14:textId="0CCEB0BD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</w:t>
      </w:r>
    </w:p>
    <w:p w14:paraId="3785B461" w14:textId="5ABBDBD5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3ED56C3" wp14:editId="7BD759B4">
            <wp:extent cx="9991725" cy="4134485"/>
            <wp:effectExtent l="0" t="0" r="9525" b="0"/>
            <wp:docPr id="16" name="Рисунок 16" descr="https://static.tildacdn.com/tild3930-3836-4965-a161-356634383663/_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3930-3836-4965-a161-356634383663/__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5CCA0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Рис.4</w:t>
      </w:r>
    </w:p>
    <w:p w14:paraId="1F67D25F" w14:textId="65885F5F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Как довериться тому, что здесь написано?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Потому что любой разработчик может запустить сюда свой код. Как проверить, вообще, качественное ли это что-то или некачественно? В принципе, это нужно самому скачивать этот код, то есть перейдём на какой-то проект, качать нужно файл, как видим, он был сделан очень давно(рис.5), но зато у него очень много звёздочек. Просто качайте к себе и работайте с этим кодом, но это тоже нужно ещё уметь отдельно качать эти файлы, дублировать к себе в репозиторий. В общем, не самая удобная штука.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CFE3B7C" w14:textId="77FC2C6B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0410D2B" wp14:editId="2D8380A4">
            <wp:extent cx="9991725" cy="4391025"/>
            <wp:effectExtent l="0" t="0" r="9525" b="9525"/>
            <wp:docPr id="15" name="Рисунок 15" descr="https://static.tildacdn.com/tild3032-6437-4032-b834-656234633865/_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3032-6437-4032-b834-656234633865/__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CEDFE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Рис.5</w:t>
      </w:r>
    </w:p>
    <w:p w14:paraId="6C83237B" w14:textId="09F060F1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Давайте познакомимся с PyPi.org. 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Вот так вот выглядит наш главный сайт “Ищите, устанавливайте, публикуете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пакеты в индексе </w:t>
      </w:r>
      <w:proofErr w:type="gram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пакетов”(</w:t>
      </w:r>
      <w:proofErr w:type="gram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рис.6). Почему именно этот сайт удобный? Потому что потом в дальнейшем сможем качать отсюда все сторонние библиотеки с помощью всего лишь </w:t>
      </w:r>
      <w:proofErr w:type="gram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одной команды</w:t>
      </w:r>
      <w:proofErr w:type="gram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встроенной в терминал, и у нас не будет сложностей с импортированием документов к себе в проект. Здесь мы можем найти любой проект.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7DF50969" w14:textId="6CB9F825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5719675" wp14:editId="2B367898">
            <wp:extent cx="9991725" cy="4119880"/>
            <wp:effectExtent l="0" t="0" r="9525" b="0"/>
            <wp:docPr id="14" name="Рисунок 14" descr="https://static.tildacdn.com/tild3336-3666-4638-b734-363366333031/_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3336-3666-4638-b734-363366333031/__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F85B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Рис.6</w:t>
      </w:r>
    </w:p>
    <w:p w14:paraId="3B229499" w14:textId="2218311C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Ну, допустим, хотим скачать библиотеку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matplotlib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Она работает с построением графиков и с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матанализом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Ищем здесь название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matplotlib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первая же ссылка — это и есть основной пакет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matplotlib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(рис.7). Есть ещё какие-то сторонние, но они не нужны, потому что у нас есть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matplotlib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последней версии, его и будем использовать. Тут есть подробное описание проекта. Если его здесь нет, то всегда можно перейти на ссылку проекта, почитать про этот проект. Обычно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Homepage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(рис.8) для небольшого проекта является ссылка на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но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matplotlib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настолько огромная библиотека, что у неё есть собственный сайт, поэтому в принципе туда и ссылается. Есть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Source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Code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GitHub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можем его посмотреть, можем его почитать, если нам интересно. Ну, в принципе, это можно и в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сделать.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8AB8DBF" w14:textId="6A3498C0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ED4DFC1" wp14:editId="4D333CCD">
            <wp:extent cx="9991725" cy="4358005"/>
            <wp:effectExtent l="0" t="0" r="9525" b="4445"/>
            <wp:docPr id="13" name="Рисунок 13" descr="https://static.tildacdn.com/tild6135-6432-4565-a238-393337356561/_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6135-6432-4565-a238-393337356561/__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5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99BE6" w14:textId="2994AA3D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Рис.7</w:t>
      </w:r>
    </w:p>
    <w:p w14:paraId="768E9347" w14:textId="5BC9F38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D905B81" wp14:editId="3E63FEE7">
            <wp:extent cx="9991725" cy="4277360"/>
            <wp:effectExtent l="0" t="0" r="9525" b="8890"/>
            <wp:docPr id="12" name="Рисунок 12" descr="https://static.tildacdn.com/tild3034-3836-4862-b531-366635313864/_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3034-3836-4862-b531-366635313864/__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50AFF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Рис.8</w:t>
      </w:r>
    </w:p>
    <w:p w14:paraId="7A73AA61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Как установить библиотеку?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Вообще для этого используется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— это когда-то был сторонний модуль. Этот модуль просто брал и импортировал вот эти вот библиотеки с таких открытых источников, но сейчас это встроенная программа, встроенный пакет. Его достаточно очень просто использовать.</w:t>
      </w:r>
    </w:p>
    <w:p w14:paraId="425C51F6" w14:textId="73899E92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Смотрите, мы уже перешли в наш любимый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Pycharm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Здесь у нас открыт 1 файл main.py, тут просто написаны комментарии(рис.9), подсказка для того, как нужно работать с этой программой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Программа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 десктопная (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Desctop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), то есть она не имеет какого-то отдельного окна. Она у нас запускается из терминала, работает в терминале. То есть переходим в терминал, у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Pycharm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терминал находится снизу слева(рис.10), кликаем на него и теперь можем здесь внутри написать программу, которая связана с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AC1149E" w14:textId="2FF2F82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726C2D1" wp14:editId="71A159E9">
            <wp:extent cx="9991725" cy="3111500"/>
            <wp:effectExtent l="0" t="0" r="9525" b="0"/>
            <wp:docPr id="11" name="Рисунок 11" descr="https://static.tildacdn.com/tild3737-6336-4763-a132-663733626130/_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3737-6336-4763-a132-663733626130/__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0F1D4" w14:textId="5D802760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Рис.9</w:t>
      </w:r>
    </w:p>
    <w:p w14:paraId="328A123B" w14:textId="2BFACB44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F54A99F" wp14:editId="4E71B26F">
            <wp:extent cx="9991725" cy="5619115"/>
            <wp:effectExtent l="0" t="0" r="9525" b="635"/>
            <wp:docPr id="10" name="Рисунок 10" descr="https://static.tildacdn.com/tild3034-3637-4162-b630-373062343935/_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3034-3637-4162-b630-373062343935/__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A2E75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Рис.10</w:t>
      </w:r>
    </w:p>
    <w:p w14:paraId="34053438" w14:textId="6B7A3710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Чтобы установить какую-либо библиотеку, чтобы нам её скачать, просто пишем команду </w:t>
      </w:r>
      <w:proofErr w:type="spellStart"/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install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(рис.11). Можем написать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install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передать сюда название нашего проекта, название какого-то пакета, который хотим скачать.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6B1099B" w14:textId="6292736A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7629ACD" wp14:editId="108AB81E">
            <wp:extent cx="9991725" cy="3787140"/>
            <wp:effectExtent l="0" t="0" r="9525" b="3810"/>
            <wp:docPr id="9" name="Рисунок 9" descr="https://static.tildacdn.com/tild6330-3233-4966-a434-353631343039/_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6330-3233-4966-a434-353631343039/__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A612B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Рис.11</w:t>
      </w:r>
    </w:p>
    <w:p w14:paraId="3EFE6AA4" w14:textId="062D5BC9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Ну, допустим, даже вот какая-нибудь библиотека, связанная с mp3, давайте заново найдём. Возьмем пакет “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convert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your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media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to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mp3”. Вот так у нас качается программа: “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install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2</w:t>
      </w:r>
      <w:proofErr w:type="gram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mp3”(</w:t>
      </w:r>
      <w:proofErr w:type="gram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рис.12). Мы передаём её в наш терминал, и у нас спокойно качается эта библиотека(рис.13). Этот пакетик сейчас у нас загружается, у каждого пакета разная загрузка.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14DDC03" w14:textId="4F41B84C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7481BBF" wp14:editId="3390389D">
            <wp:extent cx="9991725" cy="3915410"/>
            <wp:effectExtent l="0" t="0" r="9525" b="8890"/>
            <wp:docPr id="8" name="Рисунок 8" descr="https://static.tildacdn.com/tild6139-3666-4536-b664-373338613864/_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6139-3666-4536-b664-373338613864/__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E2F09" w14:textId="5CC32B1C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Рис.12</w:t>
      </w:r>
    </w:p>
    <w:p w14:paraId="4C5F6534" w14:textId="2F55678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A717769" wp14:editId="5C6762D7">
            <wp:extent cx="9991725" cy="4400550"/>
            <wp:effectExtent l="0" t="0" r="9525" b="0"/>
            <wp:docPr id="7" name="Рисунок 7" descr="https://static.tildacdn.com/tild3331-3436-4334-b562-366461336635/_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3331-3436-4334-b562-366461336635/__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A5C2D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Рис.13</w:t>
      </w:r>
    </w:p>
    <w:p w14:paraId="426EED7C" w14:textId="0D201EF0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Как понять, что загрузка выполнилась?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У нас опять высветится наша строка для терминала, то есть сможем снова в ней что-то писать. Также у нас перечислены различные программы. Например, можем установить определённую версию нашего пакета(рис.14). Пакет обновляется, и у них есть различные версии. Зачем нам качать определённую версию? Затем, что какой-либо проект, который уже в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продакшене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был написан на достаточно старых библиотеках или фреймворках, и все зависимости, находящиеся там, они достаточно уже устарели и чтобы мы могли продолжать работать с этим приложением, а не писать какое-нибудь новое, чтобы там все менять, нам нужно качать определённую какую-то версию нашего пакета.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4997E4C" w14:textId="17357A6D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9A66111" wp14:editId="76010C46">
            <wp:extent cx="9991725" cy="2783205"/>
            <wp:effectExtent l="0" t="0" r="9525" b="0"/>
            <wp:docPr id="6" name="Рисунок 6" descr="https://static.tildacdn.com/tild3166-3430-4332-a236-346133633163/_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3166-3430-4332-a236-346133633163/__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83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F08B1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Рис.14</w:t>
      </w:r>
    </w:p>
    <w:p w14:paraId="2D4D5B66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Зачастую пакет качается не один. Вместе с ним есть ещё и пакет зависимостей, то есть это какие-то другие сторонние библиотеки. Почему они качаются? Потому что у нас эта библиотека, которую качаем, была построена на других уже в библиотеках или пакет. Поэтому они сперва качаются с помощью программы, а потом уже качается необходимый нам пакет.</w:t>
      </w:r>
    </w:p>
    <w:p w14:paraId="0BB81D84" w14:textId="2EA5771C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Есть ещё важная функция. </w:t>
      </w: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Она убирает, то есть удаляет наш проект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Если запустим наш терминал, запустим </w:t>
      </w:r>
      <w:proofErr w:type="spellStart"/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install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то есть 2mp3, но вместо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install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напишем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uninstall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(рис.15), то у нас пакет просто удалится. Все, мы его убрали из нашего виртуального окружения, чтобы он нам не мешался.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151130B" w14:textId="064DC45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071ED55" wp14:editId="31363FDE">
            <wp:extent cx="9991725" cy="5619115"/>
            <wp:effectExtent l="0" t="0" r="9525" b="635"/>
            <wp:docPr id="5" name="Рисунок 5" descr="https://static.tildacdn.com/tild6637-6465-4232-a334-353631633533/_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6637-6465-4232-a334-353631633533/__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4486B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Рис.15</w:t>
      </w:r>
    </w:p>
    <w:p w14:paraId="526AE5EB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Есть ещё программа </w:t>
      </w:r>
      <w:proofErr w:type="spellStart"/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</w:t>
      </w:r>
      <w:proofErr w:type="spellStart"/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freeze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которая выдаёт список установленных пакетов с версиями, причём есть программа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freeze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&gt;</w:t>
      </w:r>
      <w:proofErr w:type="gram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requirements.txt — она берет и создаёт текстовый файл со всеми библиотеками. Они у нас установлены именно в это виртуальное окружение.</w:t>
      </w:r>
    </w:p>
    <w:p w14:paraId="6A035949" w14:textId="4D634F3B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Давайте посмотрим, как работает эта программа.</w:t>
      </w: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br/>
        <w:t>Для начала очистим терминал(рис.16).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D853B76" w14:textId="0ED2AEB9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3859EA3" wp14:editId="2E3261F6">
            <wp:extent cx="9991725" cy="4400550"/>
            <wp:effectExtent l="0" t="0" r="9525" b="0"/>
            <wp:docPr id="4" name="Рисунок 4" descr="https://static.tildacdn.com/tild3230-3730-4437-a632-383765313738/_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atic.tildacdn.com/tild3230-3730-4437-a632-383765313738/__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0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6CD99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Рис.16</w:t>
      </w:r>
    </w:p>
    <w:p w14:paraId="064A351C" w14:textId="33884B72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Вот новый терминал и пишем программу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pip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proofErr w:type="gram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freeze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&gt;</w:t>
      </w:r>
      <w:proofErr w:type="gram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requirements.txt(рис.17), у нас создаётся в корневой папке, где у нас сохранён файл main.py - requirements.txt(рис.18). Здесь у нас перечислены все библиотеки, которые уже были установлены. Вот этот весь список, у нас уже сейчас был здесь. В папке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Lib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которая есть в </w:t>
      </w:r>
      <w:proofErr w:type="spellStart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Python</w:t>
      </w:r>
      <w:proofErr w:type="spellEnd"/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перечислены все основные библиотеки и пакеты(рис.19).</w:t>
      </w: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7E4346F" w14:textId="54E42BC1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06F761C" wp14:editId="77F45456">
            <wp:extent cx="9991725" cy="2992755"/>
            <wp:effectExtent l="0" t="0" r="9525" b="0"/>
            <wp:docPr id="3" name="Рисунок 3" descr="https://static.tildacdn.com/tild3661-3963-4133-a433-326635633733/_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tildacdn.com/tild3661-3963-4133-a433-326635633733/__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682E" w14:textId="7DC16A09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Рис.17</w:t>
      </w:r>
    </w:p>
    <w:p w14:paraId="2EF58F18" w14:textId="4E01D203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6E2A2EB" wp14:editId="57A6485F">
            <wp:extent cx="9991725" cy="4286885"/>
            <wp:effectExtent l="0" t="0" r="9525" b="0"/>
            <wp:docPr id="2" name="Рисунок 2" descr="https://static.tildacdn.com/tild6365-3138-4930-b538-336133376532/_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6365-3138-4930-b538-336133376532/__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8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F5227" w14:textId="1DFAD07A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Рис.18</w:t>
      </w:r>
    </w:p>
    <w:p w14:paraId="387F721E" w14:textId="64AC4344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bookmarkStart w:id="0" w:name="_GoBack"/>
      <w:r w:rsidRPr="00B741F1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F9D794B" wp14:editId="13CC3008">
            <wp:extent cx="9991725" cy="4429125"/>
            <wp:effectExtent l="0" t="0" r="9525" b="9525"/>
            <wp:docPr id="1" name="Рисунок 1" descr="https://static.tildacdn.com/tild3531-6235-4630-a438-313364616339/_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tildacdn.com/tild3531-6235-4630-a438-313364616339/__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2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C49BB79" w14:textId="77777777" w:rsidR="00B741F1" w:rsidRPr="00B741F1" w:rsidRDefault="00B741F1" w:rsidP="00B741F1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741F1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Рис.19</w:t>
      </w:r>
    </w:p>
    <w:p w14:paraId="5AE3DB24" w14:textId="731AA013" w:rsidR="00C9315B" w:rsidRPr="00B741F1" w:rsidRDefault="00C9315B" w:rsidP="00B741F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B741F1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356882"/>
    <w:multiLevelType w:val="multilevel"/>
    <w:tmpl w:val="0866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67536"/>
    <w:multiLevelType w:val="multilevel"/>
    <w:tmpl w:val="CADA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5"/>
  </w:num>
  <w:num w:numId="2">
    <w:abstractNumId w:val="18"/>
  </w:num>
  <w:num w:numId="3">
    <w:abstractNumId w:val="26"/>
  </w:num>
  <w:num w:numId="4">
    <w:abstractNumId w:val="12"/>
  </w:num>
  <w:num w:numId="5">
    <w:abstractNumId w:val="1"/>
  </w:num>
  <w:num w:numId="6">
    <w:abstractNumId w:val="5"/>
  </w:num>
  <w:num w:numId="7">
    <w:abstractNumId w:val="11"/>
  </w:num>
  <w:num w:numId="8">
    <w:abstractNumId w:val="16"/>
  </w:num>
  <w:num w:numId="9">
    <w:abstractNumId w:val="15"/>
  </w:num>
  <w:num w:numId="10">
    <w:abstractNumId w:val="20"/>
  </w:num>
  <w:num w:numId="11">
    <w:abstractNumId w:val="17"/>
  </w:num>
  <w:num w:numId="12">
    <w:abstractNumId w:val="14"/>
  </w:num>
  <w:num w:numId="13">
    <w:abstractNumId w:val="10"/>
  </w:num>
  <w:num w:numId="14">
    <w:abstractNumId w:val="31"/>
  </w:num>
  <w:num w:numId="15">
    <w:abstractNumId w:val="13"/>
  </w:num>
  <w:num w:numId="16">
    <w:abstractNumId w:val="19"/>
  </w:num>
  <w:num w:numId="17">
    <w:abstractNumId w:val="8"/>
  </w:num>
  <w:num w:numId="18">
    <w:abstractNumId w:val="4"/>
  </w:num>
  <w:num w:numId="19">
    <w:abstractNumId w:val="0"/>
  </w:num>
  <w:num w:numId="20">
    <w:abstractNumId w:val="28"/>
  </w:num>
  <w:num w:numId="21">
    <w:abstractNumId w:val="24"/>
  </w:num>
  <w:num w:numId="22">
    <w:abstractNumId w:val="23"/>
  </w:num>
  <w:num w:numId="23">
    <w:abstractNumId w:val="3"/>
  </w:num>
  <w:num w:numId="24">
    <w:abstractNumId w:val="29"/>
  </w:num>
  <w:num w:numId="25">
    <w:abstractNumId w:val="30"/>
  </w:num>
  <w:num w:numId="26">
    <w:abstractNumId w:val="21"/>
  </w:num>
  <w:num w:numId="27">
    <w:abstractNumId w:val="2"/>
  </w:num>
  <w:num w:numId="28">
    <w:abstractNumId w:val="27"/>
  </w:num>
  <w:num w:numId="29">
    <w:abstractNumId w:val="22"/>
  </w:num>
  <w:num w:numId="30">
    <w:abstractNumId w:val="6"/>
  </w:num>
  <w:num w:numId="31">
    <w:abstractNumId w:val="32"/>
  </w:num>
  <w:num w:numId="32">
    <w:abstractNumId w:val="7"/>
  </w:num>
  <w:num w:numId="3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41743"/>
    <w:rsid w:val="0005566C"/>
    <w:rsid w:val="0006385F"/>
    <w:rsid w:val="00064809"/>
    <w:rsid w:val="00093346"/>
    <w:rsid w:val="000A21C3"/>
    <w:rsid w:val="000A34AB"/>
    <w:rsid w:val="000A49BB"/>
    <w:rsid w:val="000C2647"/>
    <w:rsid w:val="000E7461"/>
    <w:rsid w:val="000F47A9"/>
    <w:rsid w:val="00111066"/>
    <w:rsid w:val="00116091"/>
    <w:rsid w:val="0013173C"/>
    <w:rsid w:val="00147924"/>
    <w:rsid w:val="00155009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E4BFD"/>
    <w:rsid w:val="004F23EB"/>
    <w:rsid w:val="0050061C"/>
    <w:rsid w:val="0050704D"/>
    <w:rsid w:val="00542F1F"/>
    <w:rsid w:val="0055483B"/>
    <w:rsid w:val="00565B0D"/>
    <w:rsid w:val="005726C8"/>
    <w:rsid w:val="00585956"/>
    <w:rsid w:val="005A6A34"/>
    <w:rsid w:val="005A7803"/>
    <w:rsid w:val="005B2A9C"/>
    <w:rsid w:val="005C100C"/>
    <w:rsid w:val="005C47A5"/>
    <w:rsid w:val="005D5642"/>
    <w:rsid w:val="005F5642"/>
    <w:rsid w:val="006368A0"/>
    <w:rsid w:val="006542CE"/>
    <w:rsid w:val="00660ACF"/>
    <w:rsid w:val="00697DB3"/>
    <w:rsid w:val="006C13DD"/>
    <w:rsid w:val="006C7794"/>
    <w:rsid w:val="006F430A"/>
    <w:rsid w:val="00717B77"/>
    <w:rsid w:val="00730C63"/>
    <w:rsid w:val="007810AD"/>
    <w:rsid w:val="00783C0B"/>
    <w:rsid w:val="007F4F9E"/>
    <w:rsid w:val="008306B4"/>
    <w:rsid w:val="00831162"/>
    <w:rsid w:val="008826EF"/>
    <w:rsid w:val="008828C9"/>
    <w:rsid w:val="00891DE3"/>
    <w:rsid w:val="008932D3"/>
    <w:rsid w:val="008A2AA1"/>
    <w:rsid w:val="008A41AF"/>
    <w:rsid w:val="008D798C"/>
    <w:rsid w:val="008E72CD"/>
    <w:rsid w:val="008F1557"/>
    <w:rsid w:val="0091035C"/>
    <w:rsid w:val="00921EAE"/>
    <w:rsid w:val="00942F57"/>
    <w:rsid w:val="009439C8"/>
    <w:rsid w:val="009505D2"/>
    <w:rsid w:val="009554D3"/>
    <w:rsid w:val="0096586B"/>
    <w:rsid w:val="00971B38"/>
    <w:rsid w:val="009E48F9"/>
    <w:rsid w:val="009F000D"/>
    <w:rsid w:val="009F2AB8"/>
    <w:rsid w:val="00A04F0A"/>
    <w:rsid w:val="00A10A86"/>
    <w:rsid w:val="00A33824"/>
    <w:rsid w:val="00A406DA"/>
    <w:rsid w:val="00A42D3A"/>
    <w:rsid w:val="00A605EE"/>
    <w:rsid w:val="00A936D0"/>
    <w:rsid w:val="00AB3DD4"/>
    <w:rsid w:val="00AF38B9"/>
    <w:rsid w:val="00AF7A5F"/>
    <w:rsid w:val="00B16216"/>
    <w:rsid w:val="00B311D2"/>
    <w:rsid w:val="00B70674"/>
    <w:rsid w:val="00B741F1"/>
    <w:rsid w:val="00BA25C1"/>
    <w:rsid w:val="00BB3E0B"/>
    <w:rsid w:val="00BC2D6A"/>
    <w:rsid w:val="00BD4210"/>
    <w:rsid w:val="00BD5B73"/>
    <w:rsid w:val="00C2324B"/>
    <w:rsid w:val="00C23DDA"/>
    <w:rsid w:val="00C33378"/>
    <w:rsid w:val="00C9315B"/>
    <w:rsid w:val="00C94907"/>
    <w:rsid w:val="00CA4BDF"/>
    <w:rsid w:val="00CA640F"/>
    <w:rsid w:val="00D10932"/>
    <w:rsid w:val="00D149A6"/>
    <w:rsid w:val="00D172B5"/>
    <w:rsid w:val="00D17FD5"/>
    <w:rsid w:val="00D45F39"/>
    <w:rsid w:val="00DD2508"/>
    <w:rsid w:val="00E32912"/>
    <w:rsid w:val="00E41BE0"/>
    <w:rsid w:val="00E43E39"/>
    <w:rsid w:val="00E45B8A"/>
    <w:rsid w:val="00E5285E"/>
    <w:rsid w:val="00E57353"/>
    <w:rsid w:val="00E75AD5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E13789-4CC0-4573-B315-A4EC4D9362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1541</Words>
  <Characters>8789</Characters>
  <Application>Microsoft Office Word</Application>
  <DocSecurity>0</DocSecurity>
  <Lines>73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10310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2024-08-06T11:37:00Z</dcterms:created>
  <dcterms:modified xsi:type="dcterms:W3CDTF">2024-08-06T11:40:00Z</dcterms:modified>
</cp:coreProperties>
</file>